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0A91" w:rsidRPr="00400A91" w:rsidRDefault="00400A91" w:rsidP="00454CFE">
      <w:pPr>
        <w:spacing w:line="480" w:lineRule="auto"/>
        <w:rPr>
          <w:rFonts w:ascii="Times New Roman" w:hAnsi="Times New Roman" w:cs="Times New Roman"/>
          <w:sz w:val="24"/>
          <w:szCs w:val="24"/>
        </w:rPr>
      </w:pPr>
      <w:r w:rsidRPr="00400A91">
        <w:rPr>
          <w:rFonts w:ascii="Times New Roman" w:hAnsi="Times New Roman" w:cs="Times New Roman"/>
          <w:sz w:val="24"/>
          <w:szCs w:val="24"/>
        </w:rPr>
        <w:t>Name.</w:t>
      </w:r>
    </w:p>
    <w:p w:rsidR="00400A91" w:rsidRPr="00400A91" w:rsidRDefault="00400A91" w:rsidP="00454CFE">
      <w:pPr>
        <w:spacing w:line="480" w:lineRule="auto"/>
        <w:rPr>
          <w:rFonts w:ascii="Times New Roman" w:hAnsi="Times New Roman" w:cs="Times New Roman"/>
          <w:sz w:val="24"/>
          <w:szCs w:val="24"/>
        </w:rPr>
      </w:pPr>
      <w:r w:rsidRPr="00400A91">
        <w:rPr>
          <w:rFonts w:ascii="Times New Roman" w:hAnsi="Times New Roman" w:cs="Times New Roman"/>
          <w:sz w:val="24"/>
          <w:szCs w:val="24"/>
        </w:rPr>
        <w:t>Tutor.</w:t>
      </w:r>
    </w:p>
    <w:p w:rsidR="00400A91" w:rsidRPr="00400A91" w:rsidRDefault="00400A91" w:rsidP="00454CFE">
      <w:pPr>
        <w:spacing w:line="480" w:lineRule="auto"/>
        <w:rPr>
          <w:rFonts w:ascii="Times New Roman" w:hAnsi="Times New Roman" w:cs="Times New Roman"/>
          <w:sz w:val="24"/>
          <w:szCs w:val="24"/>
        </w:rPr>
      </w:pPr>
      <w:r w:rsidRPr="00400A91">
        <w:rPr>
          <w:rFonts w:ascii="Times New Roman" w:hAnsi="Times New Roman" w:cs="Times New Roman"/>
          <w:sz w:val="24"/>
          <w:szCs w:val="24"/>
        </w:rPr>
        <w:t>Course.</w:t>
      </w:r>
    </w:p>
    <w:p w:rsidR="00400A91" w:rsidRPr="00400A91" w:rsidRDefault="00400A91" w:rsidP="00454CFE">
      <w:pPr>
        <w:spacing w:line="480" w:lineRule="auto"/>
        <w:rPr>
          <w:rFonts w:ascii="Times New Roman" w:hAnsi="Times New Roman" w:cs="Times New Roman"/>
          <w:sz w:val="24"/>
          <w:szCs w:val="24"/>
        </w:rPr>
      </w:pPr>
      <w:r w:rsidRPr="00400A91">
        <w:rPr>
          <w:rFonts w:ascii="Times New Roman" w:hAnsi="Times New Roman" w:cs="Times New Roman"/>
          <w:sz w:val="24"/>
          <w:szCs w:val="24"/>
        </w:rPr>
        <w:t>Date.</w:t>
      </w:r>
    </w:p>
    <w:p w:rsidR="00400A91" w:rsidRPr="00400A91" w:rsidRDefault="00400A91" w:rsidP="00110362">
      <w:pPr>
        <w:spacing w:line="480" w:lineRule="auto"/>
        <w:jc w:val="center"/>
        <w:rPr>
          <w:rFonts w:ascii="Times New Roman" w:hAnsi="Times New Roman" w:cs="Times New Roman"/>
          <w:sz w:val="24"/>
          <w:szCs w:val="24"/>
        </w:rPr>
      </w:pPr>
      <w:r w:rsidRPr="00400A91">
        <w:rPr>
          <w:rFonts w:ascii="Times New Roman" w:hAnsi="Times New Roman" w:cs="Times New Roman"/>
          <w:sz w:val="24"/>
          <w:szCs w:val="24"/>
        </w:rPr>
        <w:t>Exploring Humanities</w:t>
      </w:r>
      <w:r w:rsidR="00110362">
        <w:rPr>
          <w:rFonts w:ascii="Times New Roman" w:hAnsi="Times New Roman" w:cs="Times New Roman"/>
          <w:sz w:val="24"/>
          <w:szCs w:val="24"/>
        </w:rPr>
        <w:t>: Informal</w:t>
      </w:r>
      <w:r w:rsidR="00454CFE" w:rsidRPr="00400A91">
        <w:rPr>
          <w:rFonts w:ascii="Times New Roman" w:hAnsi="Times New Roman" w:cs="Times New Roman"/>
          <w:sz w:val="24"/>
          <w:szCs w:val="24"/>
        </w:rPr>
        <w:t xml:space="preserve"> Assignment</w:t>
      </w:r>
      <w:r w:rsidR="00110362">
        <w:rPr>
          <w:rFonts w:ascii="Times New Roman" w:hAnsi="Times New Roman" w:cs="Times New Roman"/>
          <w:sz w:val="24"/>
          <w:szCs w:val="24"/>
        </w:rPr>
        <w:t xml:space="preserve"> # 6</w:t>
      </w:r>
      <w:r w:rsidR="00454CFE" w:rsidRPr="00400A91">
        <w:rPr>
          <w:rFonts w:ascii="Times New Roman" w:hAnsi="Times New Roman" w:cs="Times New Roman"/>
          <w:sz w:val="24"/>
          <w:szCs w:val="24"/>
        </w:rPr>
        <w:t>.</w:t>
      </w:r>
    </w:p>
    <w:p w:rsidR="00400A91" w:rsidRPr="00400A91" w:rsidRDefault="00400A91" w:rsidP="00454CFE">
      <w:pPr>
        <w:spacing w:line="480" w:lineRule="auto"/>
        <w:ind w:firstLine="720"/>
        <w:rPr>
          <w:rFonts w:ascii="Times New Roman" w:hAnsi="Times New Roman" w:cs="Times New Roman"/>
          <w:sz w:val="24"/>
          <w:szCs w:val="24"/>
        </w:rPr>
      </w:pPr>
      <w:r w:rsidRPr="00400A91">
        <w:rPr>
          <w:rFonts w:ascii="Times New Roman" w:hAnsi="Times New Roman" w:cs="Times New Roman"/>
          <w:sz w:val="24"/>
          <w:szCs w:val="24"/>
        </w:rPr>
        <w:t>Creativity is a feature</w:t>
      </w:r>
      <w:r w:rsidR="00454CFE">
        <w:rPr>
          <w:rFonts w:ascii="Times New Roman" w:hAnsi="Times New Roman" w:cs="Times New Roman"/>
          <w:sz w:val="24"/>
          <w:szCs w:val="24"/>
        </w:rPr>
        <w:t xml:space="preserve"> that has been developing in individuals across the generations.</w:t>
      </w:r>
      <w:r w:rsidRPr="00400A91">
        <w:rPr>
          <w:rFonts w:ascii="Times New Roman" w:hAnsi="Times New Roman" w:cs="Times New Roman"/>
          <w:sz w:val="24"/>
          <w:szCs w:val="24"/>
        </w:rPr>
        <w:t xml:space="preserve"> In the field of visual art, this virtue is illustrated by the improvements in the quality of music, literature, paintings, and dance. Visual analysis is fundamental in artwork as it helps one to recognize and understand the visual choices the artist made in creating the art material. The process of </w:t>
      </w:r>
      <w:r w:rsidR="00454CFE" w:rsidRPr="00400A91">
        <w:rPr>
          <w:rFonts w:ascii="Times New Roman" w:hAnsi="Times New Roman" w:cs="Times New Roman"/>
          <w:sz w:val="24"/>
          <w:szCs w:val="24"/>
        </w:rPr>
        <w:t>evaluating</w:t>
      </w:r>
      <w:r w:rsidRPr="00400A91">
        <w:rPr>
          <w:rFonts w:ascii="Times New Roman" w:hAnsi="Times New Roman" w:cs="Times New Roman"/>
          <w:sz w:val="24"/>
          <w:szCs w:val="24"/>
        </w:rPr>
        <w:t xml:space="preserve"> artwork involves keen observation of the writing about the distinct parts of the art object. In analyzing the visual art, we have to consider visual </w:t>
      </w:r>
      <w:r w:rsidR="00454CFE" w:rsidRPr="00400A91">
        <w:rPr>
          <w:rFonts w:ascii="Times New Roman" w:hAnsi="Times New Roman" w:cs="Times New Roman"/>
          <w:sz w:val="24"/>
          <w:szCs w:val="24"/>
        </w:rPr>
        <w:t>qualities</w:t>
      </w:r>
      <w:r w:rsidRPr="00400A91">
        <w:rPr>
          <w:rFonts w:ascii="Times New Roman" w:hAnsi="Times New Roman" w:cs="Times New Roman"/>
          <w:sz w:val="24"/>
          <w:szCs w:val="24"/>
        </w:rPr>
        <w:t xml:space="preserve"> such as the </w:t>
      </w:r>
      <w:r w:rsidR="00454CFE" w:rsidRPr="00400A91">
        <w:rPr>
          <w:rFonts w:ascii="Times New Roman" w:hAnsi="Times New Roman" w:cs="Times New Roman"/>
          <w:sz w:val="24"/>
          <w:szCs w:val="24"/>
        </w:rPr>
        <w:t>color</w:t>
      </w:r>
      <w:r w:rsidRPr="00400A91">
        <w:rPr>
          <w:rFonts w:ascii="Times New Roman" w:hAnsi="Times New Roman" w:cs="Times New Roman"/>
          <w:sz w:val="24"/>
          <w:szCs w:val="24"/>
        </w:rPr>
        <w:t>, line, texture and more importantly, the historical interpretation of the artwork. This study emphasizes on the modernism era and the enlightenment vision in all art a</w:t>
      </w:r>
      <w:r w:rsidR="00454CFE">
        <w:rPr>
          <w:rFonts w:ascii="Times New Roman" w:hAnsi="Times New Roman" w:cs="Times New Roman"/>
          <w:sz w:val="24"/>
          <w:szCs w:val="24"/>
        </w:rPr>
        <w:t>ctivities. Modernism era was a</w:t>
      </w:r>
      <w:r w:rsidRPr="00400A91">
        <w:rPr>
          <w:rFonts w:ascii="Times New Roman" w:hAnsi="Times New Roman" w:cs="Times New Roman"/>
          <w:sz w:val="24"/>
          <w:szCs w:val="24"/>
        </w:rPr>
        <w:t xml:space="preserve"> period of the great revolution in the </w:t>
      </w:r>
      <w:r w:rsidR="00536D04" w:rsidRPr="00400A91">
        <w:rPr>
          <w:rFonts w:ascii="Times New Roman" w:hAnsi="Times New Roman" w:cs="Times New Roman"/>
          <w:sz w:val="24"/>
          <w:szCs w:val="24"/>
        </w:rPr>
        <w:t>artworks;</w:t>
      </w:r>
      <w:r w:rsidRPr="00400A91">
        <w:rPr>
          <w:rFonts w:ascii="Times New Roman" w:hAnsi="Times New Roman" w:cs="Times New Roman"/>
          <w:sz w:val="24"/>
          <w:szCs w:val="24"/>
        </w:rPr>
        <w:t xml:space="preserve"> it was dominant in the 19th and 20th centuries. The pictures made by the artists were revolving around essential aspects of human life. Enlightenment </w:t>
      </w:r>
      <w:r w:rsidR="00454CFE">
        <w:rPr>
          <w:rFonts w:ascii="Times New Roman" w:hAnsi="Times New Roman" w:cs="Times New Roman"/>
          <w:sz w:val="24"/>
          <w:szCs w:val="24"/>
        </w:rPr>
        <w:t xml:space="preserve">vision </w:t>
      </w:r>
      <w:r w:rsidRPr="00400A91">
        <w:rPr>
          <w:rFonts w:ascii="Times New Roman" w:hAnsi="Times New Roman" w:cs="Times New Roman"/>
          <w:sz w:val="24"/>
          <w:szCs w:val="24"/>
        </w:rPr>
        <w:t xml:space="preserve">was common during the 17th and 18th centuries when artists established philosophical movements </w:t>
      </w:r>
      <w:r w:rsidR="00454CFE" w:rsidRPr="00400A91">
        <w:rPr>
          <w:rFonts w:ascii="Times New Roman" w:hAnsi="Times New Roman" w:cs="Times New Roman"/>
          <w:sz w:val="24"/>
          <w:szCs w:val="24"/>
        </w:rPr>
        <w:t>centered</w:t>
      </w:r>
      <w:r w:rsidRPr="00400A91">
        <w:rPr>
          <w:rFonts w:ascii="Times New Roman" w:hAnsi="Times New Roman" w:cs="Times New Roman"/>
          <w:sz w:val="24"/>
          <w:szCs w:val="24"/>
        </w:rPr>
        <w:t xml:space="preserve"> on rationalism, liberty </w:t>
      </w:r>
      <w:r w:rsidR="00DE5D60">
        <w:rPr>
          <w:rFonts w:ascii="Times New Roman" w:hAnsi="Times New Roman" w:cs="Times New Roman"/>
          <w:sz w:val="24"/>
          <w:szCs w:val="24"/>
        </w:rPr>
        <w:t>and tolerance. In this paper, I will analyze pictures and a TED</w:t>
      </w:r>
      <w:r w:rsidRPr="00400A91">
        <w:rPr>
          <w:rFonts w:ascii="Times New Roman" w:hAnsi="Times New Roman" w:cs="Times New Roman"/>
          <w:sz w:val="24"/>
          <w:szCs w:val="24"/>
        </w:rPr>
        <w:t xml:space="preserve"> </w:t>
      </w:r>
      <w:r w:rsidR="00DE5D60">
        <w:rPr>
          <w:rFonts w:ascii="Times New Roman" w:hAnsi="Times New Roman" w:cs="Times New Roman"/>
          <w:sz w:val="24"/>
          <w:szCs w:val="24"/>
        </w:rPr>
        <w:t xml:space="preserve">video as part of visual arts and </w:t>
      </w:r>
      <w:r w:rsidRPr="00400A91">
        <w:rPr>
          <w:rFonts w:ascii="Times New Roman" w:hAnsi="Times New Roman" w:cs="Times New Roman"/>
          <w:sz w:val="24"/>
          <w:szCs w:val="24"/>
        </w:rPr>
        <w:t>then apply the Stephen Hicks description of modernism era and enlightenment vision to identify the common traits in the pictures and the video hence expand our knowledge on the visual arts.</w:t>
      </w:r>
    </w:p>
    <w:p w:rsidR="00454CFE" w:rsidRDefault="00454CFE" w:rsidP="00454CFE">
      <w:pPr>
        <w:spacing w:line="480" w:lineRule="auto"/>
        <w:ind w:firstLine="720"/>
        <w:rPr>
          <w:rFonts w:ascii="Times New Roman" w:hAnsi="Times New Roman" w:cs="Times New Roman"/>
          <w:sz w:val="24"/>
          <w:szCs w:val="24"/>
        </w:rPr>
      </w:pPr>
    </w:p>
    <w:p w:rsidR="00400A91" w:rsidRPr="00454CFE" w:rsidRDefault="00400A91" w:rsidP="00454CFE">
      <w:pPr>
        <w:spacing w:line="480" w:lineRule="auto"/>
        <w:jc w:val="center"/>
        <w:rPr>
          <w:rFonts w:ascii="Times New Roman" w:hAnsi="Times New Roman" w:cs="Times New Roman"/>
          <w:b/>
          <w:sz w:val="24"/>
          <w:szCs w:val="24"/>
        </w:rPr>
      </w:pPr>
      <w:r w:rsidRPr="00454CFE">
        <w:rPr>
          <w:rFonts w:ascii="Times New Roman" w:hAnsi="Times New Roman" w:cs="Times New Roman"/>
          <w:b/>
          <w:sz w:val="24"/>
          <w:szCs w:val="24"/>
        </w:rPr>
        <w:lastRenderedPageBreak/>
        <w:t>Stephen Hicks</w:t>
      </w:r>
      <w:r w:rsidR="00454CFE" w:rsidRPr="00454CFE">
        <w:rPr>
          <w:rFonts w:ascii="Times New Roman" w:hAnsi="Times New Roman" w:cs="Times New Roman"/>
          <w:b/>
          <w:sz w:val="24"/>
          <w:szCs w:val="24"/>
        </w:rPr>
        <w:t>’</w:t>
      </w:r>
      <w:r w:rsidRPr="00454CFE">
        <w:rPr>
          <w:rFonts w:ascii="Times New Roman" w:hAnsi="Times New Roman" w:cs="Times New Roman"/>
          <w:b/>
          <w:sz w:val="24"/>
          <w:szCs w:val="24"/>
        </w:rPr>
        <w:t xml:space="preserve"> Video.</w:t>
      </w:r>
    </w:p>
    <w:p w:rsidR="00400A91" w:rsidRPr="00400A91" w:rsidRDefault="00DE5D60" w:rsidP="00454CFE">
      <w:pPr>
        <w:spacing w:line="480" w:lineRule="auto"/>
        <w:ind w:firstLine="720"/>
        <w:rPr>
          <w:rFonts w:ascii="Times New Roman" w:hAnsi="Times New Roman" w:cs="Times New Roman"/>
          <w:sz w:val="24"/>
          <w:szCs w:val="24"/>
        </w:rPr>
      </w:pPr>
      <w:r>
        <w:rPr>
          <w:rFonts w:ascii="Times New Roman" w:hAnsi="Times New Roman" w:cs="Times New Roman"/>
          <w:sz w:val="24"/>
          <w:szCs w:val="24"/>
        </w:rPr>
        <w:t>Hicks in the video “modernism” argues that the</w:t>
      </w:r>
      <w:r w:rsidR="00400A91" w:rsidRPr="00400A91">
        <w:rPr>
          <w:rFonts w:ascii="Times New Roman" w:hAnsi="Times New Roman" w:cs="Times New Roman"/>
          <w:sz w:val="24"/>
          <w:szCs w:val="24"/>
        </w:rPr>
        <w:t xml:space="preserve"> modernism era was marked by significant features cutting across the artists. In terms of metaphysics, modernism artists drew pictures based on reality or naturalism. Epistemologically, the virtue of reasoning worked out in collaboration with experience. Interestingly, the human </w:t>
      </w:r>
      <w:r w:rsidR="00454CFE">
        <w:rPr>
          <w:rFonts w:ascii="Times New Roman" w:hAnsi="Times New Roman" w:cs="Times New Roman"/>
          <w:sz w:val="24"/>
          <w:szCs w:val="24"/>
        </w:rPr>
        <w:t>state of mind was at Tabula, therefore</w:t>
      </w:r>
      <w:r w:rsidR="00400A91" w:rsidRPr="00400A91">
        <w:rPr>
          <w:rFonts w:ascii="Times New Roman" w:hAnsi="Times New Roman" w:cs="Times New Roman"/>
          <w:sz w:val="24"/>
          <w:szCs w:val="24"/>
        </w:rPr>
        <w:t>,</w:t>
      </w:r>
      <w:r w:rsidR="00454CFE">
        <w:rPr>
          <w:rFonts w:ascii="Times New Roman" w:hAnsi="Times New Roman" w:cs="Times New Roman"/>
          <w:sz w:val="24"/>
          <w:szCs w:val="24"/>
        </w:rPr>
        <w:t xml:space="preserve"> a person could learn mostly </w:t>
      </w:r>
      <w:r w:rsidR="00536D04">
        <w:rPr>
          <w:rFonts w:ascii="Times New Roman" w:hAnsi="Times New Roman" w:cs="Times New Roman"/>
          <w:sz w:val="24"/>
          <w:szCs w:val="24"/>
        </w:rPr>
        <w:t>from</w:t>
      </w:r>
      <w:r w:rsidR="00454CFE">
        <w:rPr>
          <w:rFonts w:ascii="Times New Roman" w:hAnsi="Times New Roman" w:cs="Times New Roman"/>
          <w:sz w:val="24"/>
          <w:szCs w:val="24"/>
        </w:rPr>
        <w:t xml:space="preserve"> the environment. T</w:t>
      </w:r>
      <w:r w:rsidR="00400A91" w:rsidRPr="00400A91">
        <w:rPr>
          <w:rFonts w:ascii="Times New Roman" w:hAnsi="Times New Roman" w:cs="Times New Roman"/>
          <w:sz w:val="24"/>
          <w:szCs w:val="24"/>
        </w:rPr>
        <w:t>here was freedom when regarding decision ma</w:t>
      </w:r>
      <w:r w:rsidR="00454CFE">
        <w:rPr>
          <w:rFonts w:ascii="Times New Roman" w:hAnsi="Times New Roman" w:cs="Times New Roman"/>
          <w:sz w:val="24"/>
          <w:szCs w:val="24"/>
        </w:rPr>
        <w:t>king, as well individualism</w:t>
      </w:r>
      <w:r w:rsidR="003602F7">
        <w:rPr>
          <w:rFonts w:ascii="Times New Roman" w:hAnsi="Times New Roman" w:cs="Times New Roman"/>
          <w:sz w:val="24"/>
          <w:szCs w:val="24"/>
        </w:rPr>
        <w:t xml:space="preserve"> among the artists</w:t>
      </w:r>
      <w:r w:rsidR="00400A91" w:rsidRPr="00400A91">
        <w:rPr>
          <w:rFonts w:ascii="Times New Roman" w:hAnsi="Times New Roman" w:cs="Times New Roman"/>
          <w:sz w:val="24"/>
          <w:szCs w:val="24"/>
        </w:rPr>
        <w:t xml:space="preserve">, this promoted </w:t>
      </w:r>
      <w:r w:rsidR="003602F7" w:rsidRPr="00400A91">
        <w:rPr>
          <w:rFonts w:ascii="Times New Roman" w:hAnsi="Times New Roman" w:cs="Times New Roman"/>
          <w:sz w:val="24"/>
          <w:szCs w:val="24"/>
        </w:rPr>
        <w:t>abundant</w:t>
      </w:r>
      <w:r w:rsidR="00400A91" w:rsidRPr="00400A91">
        <w:rPr>
          <w:rFonts w:ascii="Times New Roman" w:hAnsi="Times New Roman" w:cs="Times New Roman"/>
          <w:sz w:val="24"/>
          <w:szCs w:val="24"/>
        </w:rPr>
        <w:t xml:space="preserve"> capitalism in the economic sectors in many parts of the world. Enlightenment artists view</w:t>
      </w:r>
      <w:r w:rsidR="003602F7">
        <w:rPr>
          <w:rFonts w:ascii="Times New Roman" w:hAnsi="Times New Roman" w:cs="Times New Roman"/>
          <w:sz w:val="24"/>
          <w:szCs w:val="24"/>
        </w:rPr>
        <w:t>ed</w:t>
      </w:r>
      <w:r w:rsidR="00400A91" w:rsidRPr="00400A91">
        <w:rPr>
          <w:rFonts w:ascii="Times New Roman" w:hAnsi="Times New Roman" w:cs="Times New Roman"/>
          <w:sz w:val="24"/>
          <w:szCs w:val="24"/>
        </w:rPr>
        <w:t xml:space="preserve"> human nature as universal and could be developed equally in all cultures. According to Hicks</w:t>
      </w:r>
      <w:r>
        <w:rPr>
          <w:rFonts w:ascii="Times New Roman" w:hAnsi="Times New Roman" w:cs="Times New Roman"/>
          <w:sz w:val="24"/>
          <w:szCs w:val="24"/>
        </w:rPr>
        <w:t xml:space="preserve"> (2010), e</w:t>
      </w:r>
      <w:r w:rsidR="00400A91" w:rsidRPr="00400A91">
        <w:rPr>
          <w:rFonts w:ascii="Times New Roman" w:hAnsi="Times New Roman" w:cs="Times New Roman"/>
          <w:sz w:val="24"/>
          <w:szCs w:val="24"/>
        </w:rPr>
        <w:t xml:space="preserve">nlightenment developed </w:t>
      </w:r>
      <w:r w:rsidR="003602F7">
        <w:rPr>
          <w:rFonts w:ascii="Times New Roman" w:hAnsi="Times New Roman" w:cs="Times New Roman"/>
          <w:sz w:val="24"/>
          <w:szCs w:val="24"/>
        </w:rPr>
        <w:t>h</w:t>
      </w:r>
      <w:r w:rsidR="00400A91" w:rsidRPr="00400A91">
        <w:rPr>
          <w:rFonts w:ascii="Times New Roman" w:hAnsi="Times New Roman" w:cs="Times New Roman"/>
          <w:sz w:val="24"/>
          <w:szCs w:val="24"/>
        </w:rPr>
        <w:t>a</w:t>
      </w:r>
      <w:r w:rsidR="003602F7">
        <w:rPr>
          <w:rFonts w:ascii="Times New Roman" w:hAnsi="Times New Roman" w:cs="Times New Roman"/>
          <w:sz w:val="24"/>
          <w:szCs w:val="24"/>
        </w:rPr>
        <w:t>s</w:t>
      </w:r>
      <w:r w:rsidR="00400A91" w:rsidRPr="00400A91">
        <w:rPr>
          <w:rFonts w:ascii="Times New Roman" w:hAnsi="Times New Roman" w:cs="Times New Roman"/>
          <w:sz w:val="24"/>
          <w:szCs w:val="24"/>
        </w:rPr>
        <w:t xml:space="preserve"> crucial feature like scientific evolutions and technological advancements depending on the artist’s confidence and power of reason. The clip is clear that; Hicks portrays a high level of skills in the video presentation.</w:t>
      </w:r>
    </w:p>
    <w:p w:rsidR="00400A91" w:rsidRPr="003602F7" w:rsidRDefault="00400A91" w:rsidP="003602F7">
      <w:pPr>
        <w:spacing w:line="480" w:lineRule="auto"/>
        <w:jc w:val="center"/>
        <w:rPr>
          <w:rFonts w:ascii="Times New Roman" w:hAnsi="Times New Roman" w:cs="Times New Roman"/>
          <w:b/>
          <w:sz w:val="24"/>
          <w:szCs w:val="24"/>
        </w:rPr>
      </w:pPr>
      <w:r w:rsidRPr="003602F7">
        <w:rPr>
          <w:rFonts w:ascii="Times New Roman" w:hAnsi="Times New Roman" w:cs="Times New Roman"/>
          <w:b/>
          <w:sz w:val="24"/>
          <w:szCs w:val="24"/>
        </w:rPr>
        <w:t>TED Talk.</w:t>
      </w:r>
    </w:p>
    <w:p w:rsidR="00400A91" w:rsidRPr="00400A91" w:rsidRDefault="00400A91" w:rsidP="00454CFE">
      <w:pPr>
        <w:spacing w:line="480" w:lineRule="auto"/>
        <w:ind w:firstLine="720"/>
        <w:rPr>
          <w:rFonts w:ascii="Times New Roman" w:hAnsi="Times New Roman" w:cs="Times New Roman"/>
          <w:sz w:val="24"/>
          <w:szCs w:val="24"/>
        </w:rPr>
      </w:pPr>
      <w:r w:rsidRPr="00400A91">
        <w:rPr>
          <w:rFonts w:ascii="Times New Roman" w:hAnsi="Times New Roman" w:cs="Times New Roman"/>
          <w:sz w:val="24"/>
          <w:szCs w:val="24"/>
        </w:rPr>
        <w:t>In my study to understand the eras in the artwo</w:t>
      </w:r>
      <w:r w:rsidR="003602F7">
        <w:rPr>
          <w:rFonts w:ascii="Times New Roman" w:hAnsi="Times New Roman" w:cs="Times New Roman"/>
          <w:sz w:val="24"/>
          <w:szCs w:val="24"/>
        </w:rPr>
        <w:t>rk, I watched a video “How the Worst Moments in Life Make Us Who We A</w:t>
      </w:r>
      <w:r w:rsidRPr="00400A91">
        <w:rPr>
          <w:rFonts w:ascii="Times New Roman" w:hAnsi="Times New Roman" w:cs="Times New Roman"/>
          <w:sz w:val="24"/>
          <w:szCs w:val="24"/>
        </w:rPr>
        <w:t>re” by Andrew Solomon. Realism is the main feature in Solomon’s video in which he described his bitter high school experiences. The clip also shows a high level of creativity that helped Solomon to move from sexual surrogacy therapy to a world of understanding the meaning of life. This attribute of gett</w:t>
      </w:r>
      <w:r w:rsidR="00536D04">
        <w:rPr>
          <w:rFonts w:ascii="Times New Roman" w:hAnsi="Times New Roman" w:cs="Times New Roman"/>
          <w:sz w:val="24"/>
          <w:szCs w:val="24"/>
        </w:rPr>
        <w:t>ing the best out the worst shows</w:t>
      </w:r>
      <w:r w:rsidRPr="00400A91">
        <w:rPr>
          <w:rFonts w:ascii="Times New Roman" w:hAnsi="Times New Roman" w:cs="Times New Roman"/>
          <w:sz w:val="24"/>
          <w:szCs w:val="24"/>
        </w:rPr>
        <w:t xml:space="preserve"> high levels of modernity</w:t>
      </w:r>
      <w:r w:rsidR="003602F7">
        <w:rPr>
          <w:rFonts w:ascii="Times New Roman" w:hAnsi="Times New Roman" w:cs="Times New Roman"/>
          <w:sz w:val="24"/>
          <w:szCs w:val="24"/>
        </w:rPr>
        <w:t>. The clip has attention-grabbing</w:t>
      </w:r>
      <w:r w:rsidRPr="00400A91">
        <w:rPr>
          <w:rFonts w:ascii="Times New Roman" w:hAnsi="Times New Roman" w:cs="Times New Roman"/>
          <w:sz w:val="24"/>
          <w:szCs w:val="24"/>
        </w:rPr>
        <w:t xml:space="preserve"> sounds can be heard well. Interestingly, the artist appears experienced in storytelling because he knows how to apply advanced skills like tonal variation and showing the right facial expressions when need be.  </w:t>
      </w:r>
    </w:p>
    <w:p w:rsidR="00400A91" w:rsidRPr="00400A91" w:rsidRDefault="00400A91" w:rsidP="00454CFE">
      <w:pPr>
        <w:spacing w:line="480" w:lineRule="auto"/>
        <w:ind w:firstLine="720"/>
        <w:rPr>
          <w:rFonts w:ascii="Times New Roman" w:hAnsi="Times New Roman" w:cs="Times New Roman"/>
          <w:sz w:val="24"/>
          <w:szCs w:val="24"/>
        </w:rPr>
      </w:pPr>
    </w:p>
    <w:p w:rsidR="00400A91" w:rsidRPr="00400A91" w:rsidRDefault="00400A91" w:rsidP="00454CFE">
      <w:pPr>
        <w:spacing w:line="480" w:lineRule="auto"/>
        <w:ind w:firstLine="720"/>
        <w:rPr>
          <w:rFonts w:ascii="Times New Roman" w:hAnsi="Times New Roman" w:cs="Times New Roman"/>
          <w:sz w:val="24"/>
          <w:szCs w:val="24"/>
        </w:rPr>
      </w:pPr>
    </w:p>
    <w:p w:rsidR="00400A91" w:rsidRPr="003602F7" w:rsidRDefault="00400A91" w:rsidP="003602F7">
      <w:pPr>
        <w:spacing w:line="480" w:lineRule="auto"/>
        <w:jc w:val="center"/>
        <w:rPr>
          <w:rFonts w:ascii="Times New Roman" w:hAnsi="Times New Roman" w:cs="Times New Roman"/>
          <w:b/>
          <w:sz w:val="24"/>
          <w:szCs w:val="24"/>
        </w:rPr>
      </w:pPr>
      <w:r w:rsidRPr="003602F7">
        <w:rPr>
          <w:rFonts w:ascii="Times New Roman" w:hAnsi="Times New Roman" w:cs="Times New Roman"/>
          <w:b/>
          <w:sz w:val="24"/>
          <w:szCs w:val="24"/>
        </w:rPr>
        <w:t xml:space="preserve">Picture </w:t>
      </w:r>
      <w:r w:rsidR="003602F7">
        <w:rPr>
          <w:rFonts w:ascii="Times New Roman" w:hAnsi="Times New Roman" w:cs="Times New Roman"/>
          <w:b/>
          <w:sz w:val="24"/>
          <w:szCs w:val="24"/>
        </w:rPr>
        <w:t xml:space="preserve">1 </w:t>
      </w:r>
      <w:r w:rsidR="003602F7" w:rsidRPr="003602F7">
        <w:rPr>
          <w:rFonts w:ascii="Times New Roman" w:hAnsi="Times New Roman" w:cs="Times New Roman"/>
          <w:b/>
          <w:sz w:val="24"/>
          <w:szCs w:val="24"/>
        </w:rPr>
        <w:t>Figure 12-8, Page 310-311.</w:t>
      </w:r>
    </w:p>
    <w:p w:rsidR="00400A91" w:rsidRPr="00400A91" w:rsidRDefault="00400A91" w:rsidP="00454CFE">
      <w:pPr>
        <w:spacing w:line="480" w:lineRule="auto"/>
        <w:ind w:firstLine="720"/>
        <w:rPr>
          <w:rFonts w:ascii="Times New Roman" w:hAnsi="Times New Roman" w:cs="Times New Roman"/>
          <w:sz w:val="24"/>
          <w:szCs w:val="24"/>
        </w:rPr>
      </w:pPr>
      <w:r w:rsidRPr="00400A91">
        <w:rPr>
          <w:rFonts w:ascii="Times New Roman" w:hAnsi="Times New Roman" w:cs="Times New Roman"/>
          <w:sz w:val="24"/>
          <w:szCs w:val="24"/>
        </w:rPr>
        <w:t>The picture is taken from the movie “Django Unchained” in which violence is dominant. The setting of the film is based on violence, and Jamie Foxx is on horseback. Jamie postures a look that implies sadness and ready to fight back his enemies. The picture can be traced in the modernism era due to its realism of exposing the reality as it is happening in the film</w:t>
      </w:r>
      <w:r w:rsidR="003602F7">
        <w:rPr>
          <w:rFonts w:ascii="Times New Roman" w:hAnsi="Times New Roman" w:cs="Times New Roman"/>
          <w:sz w:val="24"/>
          <w:szCs w:val="24"/>
        </w:rPr>
        <w:t xml:space="preserve"> and in the real world</w:t>
      </w:r>
      <w:r w:rsidRPr="00400A91">
        <w:rPr>
          <w:rFonts w:ascii="Times New Roman" w:hAnsi="Times New Roman" w:cs="Times New Roman"/>
          <w:sz w:val="24"/>
          <w:szCs w:val="24"/>
        </w:rPr>
        <w:t>.</w:t>
      </w:r>
    </w:p>
    <w:p w:rsidR="00400A91" w:rsidRPr="003602F7" w:rsidRDefault="00400A91" w:rsidP="003602F7">
      <w:pPr>
        <w:spacing w:line="480" w:lineRule="auto"/>
        <w:jc w:val="center"/>
        <w:rPr>
          <w:rFonts w:ascii="Times New Roman" w:hAnsi="Times New Roman" w:cs="Times New Roman"/>
          <w:b/>
          <w:sz w:val="24"/>
          <w:szCs w:val="24"/>
        </w:rPr>
      </w:pPr>
      <w:r w:rsidRPr="003602F7">
        <w:rPr>
          <w:rFonts w:ascii="Times New Roman" w:hAnsi="Times New Roman" w:cs="Times New Roman"/>
          <w:b/>
          <w:sz w:val="24"/>
          <w:szCs w:val="24"/>
        </w:rPr>
        <w:t xml:space="preserve">Picture </w:t>
      </w:r>
      <w:r w:rsidR="003602F7" w:rsidRPr="003602F7">
        <w:rPr>
          <w:rFonts w:ascii="Times New Roman" w:hAnsi="Times New Roman" w:cs="Times New Roman"/>
          <w:b/>
          <w:sz w:val="24"/>
          <w:szCs w:val="24"/>
        </w:rPr>
        <w:t>2 Figure 12-9, Page 310-311.</w:t>
      </w:r>
    </w:p>
    <w:p w:rsidR="00400A91" w:rsidRPr="00400A91" w:rsidRDefault="00400A91" w:rsidP="00454CFE">
      <w:pPr>
        <w:spacing w:line="480" w:lineRule="auto"/>
        <w:ind w:firstLine="720"/>
        <w:rPr>
          <w:rFonts w:ascii="Times New Roman" w:hAnsi="Times New Roman" w:cs="Times New Roman"/>
          <w:sz w:val="24"/>
          <w:szCs w:val="24"/>
        </w:rPr>
      </w:pPr>
      <w:r w:rsidRPr="00400A91">
        <w:rPr>
          <w:rFonts w:ascii="Times New Roman" w:hAnsi="Times New Roman" w:cs="Times New Roman"/>
          <w:sz w:val="24"/>
          <w:szCs w:val="24"/>
        </w:rPr>
        <w:t>The picture is taken from the film “Saving Private Ryan” in which Steven Spielberg’s presents American soldier</w:t>
      </w:r>
      <w:r w:rsidR="003602F7">
        <w:rPr>
          <w:rFonts w:ascii="Times New Roman" w:hAnsi="Times New Roman" w:cs="Times New Roman"/>
          <w:sz w:val="24"/>
          <w:szCs w:val="24"/>
        </w:rPr>
        <w:t>s in battlefield</w:t>
      </w:r>
      <w:r w:rsidRPr="00400A91">
        <w:rPr>
          <w:rFonts w:ascii="Times New Roman" w:hAnsi="Times New Roman" w:cs="Times New Roman"/>
          <w:sz w:val="24"/>
          <w:szCs w:val="24"/>
        </w:rPr>
        <w:t xml:space="preserve"> during </w:t>
      </w:r>
      <w:r w:rsidR="00536D04" w:rsidRPr="00400A91">
        <w:rPr>
          <w:rFonts w:ascii="Times New Roman" w:hAnsi="Times New Roman" w:cs="Times New Roman"/>
          <w:sz w:val="24"/>
          <w:szCs w:val="24"/>
        </w:rPr>
        <w:t>World War</w:t>
      </w:r>
      <w:r w:rsidRPr="00400A91">
        <w:rPr>
          <w:rFonts w:ascii="Times New Roman" w:hAnsi="Times New Roman" w:cs="Times New Roman"/>
          <w:sz w:val="24"/>
          <w:szCs w:val="24"/>
        </w:rPr>
        <w:t xml:space="preserve"> II. The picture in rough and the background is a severe </w:t>
      </w:r>
      <w:r w:rsidR="003602F7" w:rsidRPr="00400A91">
        <w:rPr>
          <w:rFonts w:ascii="Times New Roman" w:hAnsi="Times New Roman" w:cs="Times New Roman"/>
          <w:sz w:val="24"/>
          <w:szCs w:val="24"/>
        </w:rPr>
        <w:t>combat zone</w:t>
      </w:r>
      <w:r w:rsidRPr="00400A91">
        <w:rPr>
          <w:rFonts w:ascii="Times New Roman" w:hAnsi="Times New Roman" w:cs="Times New Roman"/>
          <w:sz w:val="24"/>
          <w:szCs w:val="24"/>
        </w:rPr>
        <w:t xml:space="preserve">. The image is unclear and appears to fade. However, it shows high reasoning and some </w:t>
      </w:r>
      <w:r w:rsidR="00536D04" w:rsidRPr="00400A91">
        <w:rPr>
          <w:rFonts w:ascii="Times New Roman" w:hAnsi="Times New Roman" w:cs="Times New Roman"/>
          <w:sz w:val="24"/>
          <w:szCs w:val="24"/>
        </w:rPr>
        <w:t>advancement</w:t>
      </w:r>
      <w:r w:rsidRPr="00400A91">
        <w:rPr>
          <w:rFonts w:ascii="Times New Roman" w:hAnsi="Times New Roman" w:cs="Times New Roman"/>
          <w:sz w:val="24"/>
          <w:szCs w:val="24"/>
        </w:rPr>
        <w:t xml:space="preserve"> in art technology of taking a film out of a harsh battlefield. It infers that the artists were ma</w:t>
      </w:r>
      <w:r w:rsidR="003602F7">
        <w:rPr>
          <w:rFonts w:ascii="Times New Roman" w:hAnsi="Times New Roman" w:cs="Times New Roman"/>
          <w:sz w:val="24"/>
          <w:szCs w:val="24"/>
        </w:rPr>
        <w:t>king a reasonable effort to capture</w:t>
      </w:r>
      <w:r w:rsidRPr="00400A91">
        <w:rPr>
          <w:rFonts w:ascii="Times New Roman" w:hAnsi="Times New Roman" w:cs="Times New Roman"/>
          <w:sz w:val="24"/>
          <w:szCs w:val="24"/>
        </w:rPr>
        <w:t xml:space="preserve"> a real battlefield and all its incidences.</w:t>
      </w:r>
    </w:p>
    <w:p w:rsidR="00400A91" w:rsidRPr="003602F7" w:rsidRDefault="00400A91" w:rsidP="003602F7">
      <w:pPr>
        <w:spacing w:line="480" w:lineRule="auto"/>
        <w:jc w:val="center"/>
        <w:rPr>
          <w:rFonts w:ascii="Times New Roman" w:hAnsi="Times New Roman" w:cs="Times New Roman"/>
          <w:b/>
          <w:sz w:val="24"/>
          <w:szCs w:val="24"/>
        </w:rPr>
      </w:pPr>
      <w:r w:rsidRPr="003602F7">
        <w:rPr>
          <w:rFonts w:ascii="Times New Roman" w:hAnsi="Times New Roman" w:cs="Times New Roman"/>
          <w:b/>
          <w:sz w:val="24"/>
          <w:szCs w:val="24"/>
        </w:rPr>
        <w:t xml:space="preserve">Picture </w:t>
      </w:r>
      <w:r w:rsidR="003602F7" w:rsidRPr="003602F7">
        <w:rPr>
          <w:rFonts w:ascii="Times New Roman" w:hAnsi="Times New Roman" w:cs="Times New Roman"/>
          <w:b/>
          <w:sz w:val="24"/>
          <w:szCs w:val="24"/>
        </w:rPr>
        <w:t>3 Figure 13-3, Page 334-336</w:t>
      </w:r>
    </w:p>
    <w:p w:rsidR="00400A91" w:rsidRPr="00400A91" w:rsidRDefault="00400A91" w:rsidP="00454CFE">
      <w:pPr>
        <w:spacing w:line="480" w:lineRule="auto"/>
        <w:ind w:firstLine="720"/>
        <w:rPr>
          <w:rFonts w:ascii="Times New Roman" w:hAnsi="Times New Roman" w:cs="Times New Roman"/>
          <w:sz w:val="24"/>
          <w:szCs w:val="24"/>
        </w:rPr>
      </w:pPr>
      <w:r w:rsidRPr="00400A91">
        <w:rPr>
          <w:rFonts w:ascii="Times New Roman" w:hAnsi="Times New Roman" w:cs="Times New Roman"/>
          <w:sz w:val="24"/>
          <w:szCs w:val="24"/>
        </w:rPr>
        <w:t xml:space="preserve">The origin of this picture is “Crime Scene Investigation”. Elizabeth Shoe and Ted Danson are the presented characters who seem to be in the middle of a conversation. The independence of man is guaranteeing him freedom of expression in speech as </w:t>
      </w:r>
      <w:r w:rsidR="00DA3BA3" w:rsidRPr="00400A91">
        <w:rPr>
          <w:rFonts w:ascii="Times New Roman" w:hAnsi="Times New Roman" w:cs="Times New Roman"/>
          <w:sz w:val="24"/>
          <w:szCs w:val="24"/>
        </w:rPr>
        <w:t>depicted</w:t>
      </w:r>
      <w:r w:rsidRPr="00400A91">
        <w:rPr>
          <w:rFonts w:ascii="Times New Roman" w:hAnsi="Times New Roman" w:cs="Times New Roman"/>
          <w:sz w:val="24"/>
          <w:szCs w:val="24"/>
        </w:rPr>
        <w:t xml:space="preserve"> in the picture</w:t>
      </w:r>
      <w:r w:rsidR="00DA3BA3">
        <w:rPr>
          <w:rFonts w:ascii="Times New Roman" w:hAnsi="Times New Roman" w:cs="Times New Roman"/>
          <w:sz w:val="24"/>
          <w:szCs w:val="24"/>
        </w:rPr>
        <w:t>.</w:t>
      </w:r>
      <w:r w:rsidRPr="00400A91">
        <w:rPr>
          <w:rFonts w:ascii="Times New Roman" w:hAnsi="Times New Roman" w:cs="Times New Roman"/>
          <w:sz w:val="24"/>
          <w:szCs w:val="24"/>
        </w:rPr>
        <w:t xml:space="preserve"> Artists have understood the power of using models explaining concepts hence indicating creativity and innovativeness.</w:t>
      </w:r>
    </w:p>
    <w:p w:rsidR="00DA3BA3" w:rsidRDefault="00DA3BA3" w:rsidP="00DA3BA3">
      <w:pPr>
        <w:spacing w:line="480" w:lineRule="auto"/>
        <w:jc w:val="center"/>
        <w:rPr>
          <w:rFonts w:ascii="Times New Roman" w:hAnsi="Times New Roman" w:cs="Times New Roman"/>
          <w:b/>
          <w:sz w:val="24"/>
          <w:szCs w:val="24"/>
        </w:rPr>
      </w:pPr>
    </w:p>
    <w:p w:rsidR="00400A91" w:rsidRPr="00DA3BA3" w:rsidRDefault="00400A91" w:rsidP="00DA3BA3">
      <w:pPr>
        <w:spacing w:line="480" w:lineRule="auto"/>
        <w:jc w:val="center"/>
        <w:rPr>
          <w:rFonts w:ascii="Times New Roman" w:hAnsi="Times New Roman" w:cs="Times New Roman"/>
          <w:b/>
          <w:sz w:val="24"/>
          <w:szCs w:val="24"/>
        </w:rPr>
      </w:pPr>
      <w:r w:rsidRPr="00DA3BA3">
        <w:rPr>
          <w:rFonts w:ascii="Times New Roman" w:hAnsi="Times New Roman" w:cs="Times New Roman"/>
          <w:b/>
          <w:sz w:val="24"/>
          <w:szCs w:val="24"/>
        </w:rPr>
        <w:lastRenderedPageBreak/>
        <w:t xml:space="preserve">Picture </w:t>
      </w:r>
      <w:r w:rsidR="00DA3BA3" w:rsidRPr="00DA3BA3">
        <w:rPr>
          <w:rFonts w:ascii="Times New Roman" w:hAnsi="Times New Roman" w:cs="Times New Roman"/>
          <w:b/>
          <w:sz w:val="24"/>
          <w:szCs w:val="24"/>
        </w:rPr>
        <w:t>4 Figure 13-5, Page 337-339.</w:t>
      </w:r>
    </w:p>
    <w:p w:rsidR="00400A91" w:rsidRPr="00400A91" w:rsidRDefault="00400A91" w:rsidP="00454CFE">
      <w:pPr>
        <w:spacing w:line="480" w:lineRule="auto"/>
        <w:ind w:firstLine="720"/>
        <w:rPr>
          <w:rFonts w:ascii="Times New Roman" w:hAnsi="Times New Roman" w:cs="Times New Roman"/>
          <w:sz w:val="24"/>
          <w:szCs w:val="24"/>
        </w:rPr>
      </w:pPr>
      <w:r w:rsidRPr="00400A91">
        <w:rPr>
          <w:rFonts w:ascii="Times New Roman" w:hAnsi="Times New Roman" w:cs="Times New Roman"/>
          <w:sz w:val="24"/>
          <w:szCs w:val="24"/>
        </w:rPr>
        <w:t>The picture is clear and is taken from “The Sopranos” showing two characters, Pauline walnuts and Tony Soprano sharing a table as they exchange ideas. It is all about social life. The picture indicates the joy and happiness of the characters. Considering the quality of the picture, technological advancements have led to new cameras to make the image very clear.  “The wire” also has filmed a clear pi</w:t>
      </w:r>
      <w:r w:rsidR="00DA3BA3">
        <w:rPr>
          <w:rFonts w:ascii="Times New Roman" w:hAnsi="Times New Roman" w:cs="Times New Roman"/>
          <w:sz w:val="24"/>
          <w:szCs w:val="24"/>
        </w:rPr>
        <w:t>cture (Lee &amp; Martin, 338). The</w:t>
      </w:r>
      <w:r w:rsidRPr="00400A91">
        <w:rPr>
          <w:rFonts w:ascii="Times New Roman" w:hAnsi="Times New Roman" w:cs="Times New Roman"/>
          <w:sz w:val="24"/>
          <w:szCs w:val="24"/>
        </w:rPr>
        <w:t xml:space="preserve"> artists are getting enlightened by adopting quality skills for managing their work.</w:t>
      </w:r>
    </w:p>
    <w:p w:rsidR="00400A91" w:rsidRPr="00400A91" w:rsidRDefault="00400A91" w:rsidP="00DA3BA3">
      <w:pPr>
        <w:spacing w:line="480" w:lineRule="auto"/>
        <w:jc w:val="center"/>
        <w:rPr>
          <w:rFonts w:ascii="Times New Roman" w:hAnsi="Times New Roman" w:cs="Times New Roman"/>
          <w:sz w:val="24"/>
          <w:szCs w:val="24"/>
        </w:rPr>
      </w:pPr>
      <w:r w:rsidRPr="00DA3BA3">
        <w:rPr>
          <w:rFonts w:ascii="Times New Roman" w:hAnsi="Times New Roman" w:cs="Times New Roman"/>
          <w:b/>
          <w:sz w:val="24"/>
          <w:szCs w:val="24"/>
        </w:rPr>
        <w:t xml:space="preserve">Picture </w:t>
      </w:r>
      <w:r w:rsidR="00DA3BA3" w:rsidRPr="00DA3BA3">
        <w:rPr>
          <w:rFonts w:ascii="Times New Roman" w:hAnsi="Times New Roman" w:cs="Times New Roman"/>
          <w:b/>
          <w:sz w:val="24"/>
          <w:szCs w:val="24"/>
        </w:rPr>
        <w:t>5 Figure 16-2, Page 402-403</w:t>
      </w:r>
      <w:r w:rsidR="00DA3BA3">
        <w:rPr>
          <w:rFonts w:ascii="Times New Roman" w:hAnsi="Times New Roman" w:cs="Times New Roman"/>
          <w:sz w:val="24"/>
          <w:szCs w:val="24"/>
        </w:rPr>
        <w:t>.</w:t>
      </w:r>
    </w:p>
    <w:p w:rsidR="00400A91" w:rsidRPr="00400A91" w:rsidRDefault="00400A91" w:rsidP="00454CFE">
      <w:pPr>
        <w:spacing w:line="480" w:lineRule="auto"/>
        <w:ind w:firstLine="720"/>
        <w:rPr>
          <w:rFonts w:ascii="Times New Roman" w:hAnsi="Times New Roman" w:cs="Times New Roman"/>
          <w:sz w:val="24"/>
          <w:szCs w:val="24"/>
        </w:rPr>
      </w:pPr>
      <w:r w:rsidRPr="00400A91">
        <w:rPr>
          <w:rFonts w:ascii="Times New Roman" w:hAnsi="Times New Roman" w:cs="Times New Roman"/>
          <w:sz w:val="24"/>
          <w:szCs w:val="24"/>
        </w:rPr>
        <w:t xml:space="preserve"> Philosophers have developed a cognitive ability to analyze situations in all the fields of art. The artists can present any ideas, no matter its complexity. As portrayed in the poem “On the Late Massacre in Piedmont”, the era is marked with religious aspects in which man holds his faith in Supernatural beings. There is individualism among the people since everybody is concerned with matters that affect him directly.</w:t>
      </w:r>
    </w:p>
    <w:p w:rsidR="00400A91" w:rsidRPr="00DA3BA3" w:rsidRDefault="00400A91" w:rsidP="00DA3BA3">
      <w:pPr>
        <w:spacing w:line="480" w:lineRule="auto"/>
        <w:jc w:val="center"/>
        <w:rPr>
          <w:rFonts w:ascii="Times New Roman" w:hAnsi="Times New Roman" w:cs="Times New Roman"/>
          <w:b/>
          <w:sz w:val="24"/>
          <w:szCs w:val="24"/>
        </w:rPr>
      </w:pPr>
      <w:r w:rsidRPr="00DA3BA3">
        <w:rPr>
          <w:rFonts w:ascii="Times New Roman" w:hAnsi="Times New Roman" w:cs="Times New Roman"/>
          <w:b/>
          <w:sz w:val="24"/>
          <w:szCs w:val="24"/>
        </w:rPr>
        <w:t xml:space="preserve">Picture </w:t>
      </w:r>
      <w:r w:rsidR="00DA3BA3" w:rsidRPr="00DA3BA3">
        <w:rPr>
          <w:rFonts w:ascii="Times New Roman" w:hAnsi="Times New Roman" w:cs="Times New Roman"/>
          <w:b/>
          <w:sz w:val="24"/>
          <w:szCs w:val="24"/>
        </w:rPr>
        <w:t>6 Figure 14-5, Page 357-360.</w:t>
      </w:r>
    </w:p>
    <w:p w:rsidR="00400A91" w:rsidRPr="00400A91" w:rsidRDefault="00400A91" w:rsidP="00454CFE">
      <w:pPr>
        <w:spacing w:line="480" w:lineRule="auto"/>
        <w:ind w:firstLine="720"/>
        <w:rPr>
          <w:rFonts w:ascii="Times New Roman" w:hAnsi="Times New Roman" w:cs="Times New Roman"/>
          <w:sz w:val="24"/>
          <w:szCs w:val="24"/>
        </w:rPr>
      </w:pPr>
      <w:r w:rsidRPr="00400A91">
        <w:rPr>
          <w:rFonts w:ascii="Times New Roman" w:hAnsi="Times New Roman" w:cs="Times New Roman"/>
          <w:sz w:val="24"/>
          <w:szCs w:val="24"/>
        </w:rPr>
        <w:t>There is a lot of professionalism in the artwork “Freedom from Want” by Norman Rockwell. The picture is more emphasized on family life in which there are overwhelming laughter and joy. Modernity is portrayed in the picture following its clarity and also the realism. Nobody can doubt that Norman had done intensive research and training to present this painting in such an impressive manner.</w:t>
      </w:r>
    </w:p>
    <w:p w:rsidR="00DA3BA3" w:rsidRDefault="00DA3BA3" w:rsidP="00DA3BA3">
      <w:pPr>
        <w:spacing w:line="480" w:lineRule="auto"/>
        <w:rPr>
          <w:rFonts w:ascii="Times New Roman" w:hAnsi="Times New Roman" w:cs="Times New Roman"/>
          <w:sz w:val="24"/>
          <w:szCs w:val="24"/>
        </w:rPr>
      </w:pPr>
    </w:p>
    <w:p w:rsidR="00DA3BA3" w:rsidRDefault="00DA3BA3" w:rsidP="00DA3BA3">
      <w:pPr>
        <w:spacing w:line="480" w:lineRule="auto"/>
        <w:rPr>
          <w:rFonts w:ascii="Times New Roman" w:hAnsi="Times New Roman" w:cs="Times New Roman"/>
          <w:sz w:val="24"/>
          <w:szCs w:val="24"/>
        </w:rPr>
      </w:pPr>
    </w:p>
    <w:p w:rsidR="00400A91" w:rsidRPr="00DA3BA3" w:rsidRDefault="00400A91" w:rsidP="00DA3BA3">
      <w:pPr>
        <w:spacing w:line="480" w:lineRule="auto"/>
        <w:jc w:val="center"/>
        <w:rPr>
          <w:rFonts w:ascii="Times New Roman" w:hAnsi="Times New Roman" w:cs="Times New Roman"/>
          <w:b/>
          <w:sz w:val="24"/>
          <w:szCs w:val="24"/>
        </w:rPr>
      </w:pPr>
      <w:r w:rsidRPr="00DA3BA3">
        <w:rPr>
          <w:rFonts w:ascii="Times New Roman" w:hAnsi="Times New Roman" w:cs="Times New Roman"/>
          <w:b/>
          <w:sz w:val="24"/>
          <w:szCs w:val="24"/>
        </w:rPr>
        <w:lastRenderedPageBreak/>
        <w:t>Conclusion.</w:t>
      </w:r>
    </w:p>
    <w:p w:rsidR="00DA3BA3" w:rsidRDefault="00400A91" w:rsidP="00454CFE">
      <w:pPr>
        <w:spacing w:line="480" w:lineRule="auto"/>
        <w:ind w:firstLine="720"/>
        <w:rPr>
          <w:rFonts w:ascii="Times New Roman" w:hAnsi="Times New Roman" w:cs="Times New Roman"/>
          <w:sz w:val="24"/>
          <w:szCs w:val="24"/>
        </w:rPr>
      </w:pPr>
      <w:r w:rsidRPr="00400A91">
        <w:rPr>
          <w:rFonts w:ascii="Times New Roman" w:hAnsi="Times New Roman" w:cs="Times New Roman"/>
          <w:sz w:val="24"/>
          <w:szCs w:val="24"/>
        </w:rPr>
        <w:t>In summation, the artwork</w:t>
      </w:r>
      <w:r w:rsidR="00DE5D60">
        <w:rPr>
          <w:rFonts w:ascii="Times New Roman" w:hAnsi="Times New Roman" w:cs="Times New Roman"/>
          <w:sz w:val="24"/>
          <w:szCs w:val="24"/>
        </w:rPr>
        <w:t>s described above have</w:t>
      </w:r>
      <w:r w:rsidRPr="00400A91">
        <w:rPr>
          <w:rFonts w:ascii="Times New Roman" w:hAnsi="Times New Roman" w:cs="Times New Roman"/>
          <w:sz w:val="24"/>
          <w:szCs w:val="24"/>
        </w:rPr>
        <w:t xml:space="preserve"> been developing over time as the artists are focused on discovering new skills and experiences of presenting their work. All the artwork</w:t>
      </w:r>
      <w:r w:rsidR="00DE5D60">
        <w:rPr>
          <w:rFonts w:ascii="Times New Roman" w:hAnsi="Times New Roman" w:cs="Times New Roman"/>
          <w:sz w:val="24"/>
          <w:szCs w:val="24"/>
        </w:rPr>
        <w:t xml:space="preserve">s discussed above </w:t>
      </w:r>
      <w:r w:rsidR="00536D04">
        <w:rPr>
          <w:rFonts w:ascii="Times New Roman" w:hAnsi="Times New Roman" w:cs="Times New Roman"/>
          <w:sz w:val="24"/>
          <w:szCs w:val="24"/>
        </w:rPr>
        <w:t>indicate</w:t>
      </w:r>
      <w:r w:rsidR="00DE5D60">
        <w:rPr>
          <w:rFonts w:ascii="Times New Roman" w:hAnsi="Times New Roman" w:cs="Times New Roman"/>
          <w:sz w:val="24"/>
          <w:szCs w:val="24"/>
        </w:rPr>
        <w:t xml:space="preserve"> </w:t>
      </w:r>
      <w:r w:rsidRPr="00400A91">
        <w:rPr>
          <w:rFonts w:ascii="Times New Roman" w:hAnsi="Times New Roman" w:cs="Times New Roman"/>
          <w:sz w:val="24"/>
          <w:szCs w:val="24"/>
        </w:rPr>
        <w:t>innovativeness and modification of techniques hence coming up with a clear picture. As well, the images and the videos are very realistic because all of them are based on the daily activities in human life like war, family affairs and other social settings. All these pictures and videos lie in the modern era.</w:t>
      </w:r>
    </w:p>
    <w:p w:rsidR="00DA3BA3" w:rsidRDefault="00DA3BA3" w:rsidP="00DA3BA3">
      <w:pPr>
        <w:spacing w:line="480" w:lineRule="auto"/>
        <w:rPr>
          <w:rFonts w:ascii="Times New Roman" w:hAnsi="Times New Roman" w:cs="Times New Roman"/>
          <w:sz w:val="24"/>
          <w:szCs w:val="24"/>
        </w:rPr>
      </w:pPr>
    </w:p>
    <w:p w:rsidR="00DA3BA3" w:rsidRDefault="00DA3BA3" w:rsidP="00DA3BA3">
      <w:pPr>
        <w:spacing w:line="480" w:lineRule="auto"/>
        <w:rPr>
          <w:rFonts w:ascii="Times New Roman" w:hAnsi="Times New Roman" w:cs="Times New Roman"/>
          <w:sz w:val="24"/>
          <w:szCs w:val="24"/>
        </w:rPr>
      </w:pPr>
    </w:p>
    <w:p w:rsidR="00DA3BA3" w:rsidRDefault="00DA3BA3" w:rsidP="00DA3BA3">
      <w:pPr>
        <w:spacing w:line="480" w:lineRule="auto"/>
        <w:rPr>
          <w:rFonts w:ascii="Times New Roman" w:hAnsi="Times New Roman" w:cs="Times New Roman"/>
          <w:sz w:val="24"/>
          <w:szCs w:val="24"/>
        </w:rPr>
      </w:pPr>
    </w:p>
    <w:p w:rsidR="00DA3BA3" w:rsidRDefault="00DA3BA3" w:rsidP="00DA3BA3">
      <w:pPr>
        <w:spacing w:line="480" w:lineRule="auto"/>
        <w:rPr>
          <w:rFonts w:ascii="Times New Roman" w:hAnsi="Times New Roman" w:cs="Times New Roman"/>
          <w:sz w:val="24"/>
          <w:szCs w:val="24"/>
        </w:rPr>
      </w:pPr>
    </w:p>
    <w:p w:rsidR="00DA3BA3" w:rsidRDefault="00DA3BA3" w:rsidP="00DA3BA3">
      <w:pPr>
        <w:spacing w:line="480" w:lineRule="auto"/>
        <w:rPr>
          <w:rFonts w:ascii="Times New Roman" w:hAnsi="Times New Roman" w:cs="Times New Roman"/>
          <w:sz w:val="24"/>
          <w:szCs w:val="24"/>
        </w:rPr>
      </w:pPr>
    </w:p>
    <w:p w:rsidR="00DA3BA3" w:rsidRDefault="00DA3BA3" w:rsidP="00DA3BA3">
      <w:pPr>
        <w:spacing w:line="480" w:lineRule="auto"/>
        <w:rPr>
          <w:rFonts w:ascii="Times New Roman" w:hAnsi="Times New Roman" w:cs="Times New Roman"/>
          <w:sz w:val="24"/>
          <w:szCs w:val="24"/>
        </w:rPr>
      </w:pPr>
    </w:p>
    <w:p w:rsidR="00DA3BA3" w:rsidRDefault="00DA3BA3" w:rsidP="00DA3BA3">
      <w:pPr>
        <w:spacing w:line="480" w:lineRule="auto"/>
        <w:rPr>
          <w:rFonts w:ascii="Times New Roman" w:hAnsi="Times New Roman" w:cs="Times New Roman"/>
          <w:sz w:val="24"/>
          <w:szCs w:val="24"/>
        </w:rPr>
      </w:pPr>
    </w:p>
    <w:p w:rsidR="00DA3BA3" w:rsidRDefault="00DA3BA3" w:rsidP="00DA3BA3">
      <w:pPr>
        <w:spacing w:line="480" w:lineRule="auto"/>
        <w:rPr>
          <w:rFonts w:ascii="Times New Roman" w:hAnsi="Times New Roman" w:cs="Times New Roman"/>
          <w:sz w:val="24"/>
          <w:szCs w:val="24"/>
        </w:rPr>
      </w:pPr>
    </w:p>
    <w:p w:rsidR="00DA3BA3" w:rsidRDefault="00DA3BA3" w:rsidP="00DA3BA3">
      <w:pPr>
        <w:spacing w:line="480" w:lineRule="auto"/>
        <w:rPr>
          <w:rFonts w:ascii="Times New Roman" w:hAnsi="Times New Roman" w:cs="Times New Roman"/>
          <w:sz w:val="24"/>
          <w:szCs w:val="24"/>
        </w:rPr>
      </w:pPr>
    </w:p>
    <w:p w:rsidR="00DA3BA3" w:rsidRDefault="00DA3BA3" w:rsidP="00DA3BA3">
      <w:pPr>
        <w:spacing w:line="480" w:lineRule="auto"/>
        <w:rPr>
          <w:rFonts w:ascii="Times New Roman" w:hAnsi="Times New Roman" w:cs="Times New Roman"/>
          <w:sz w:val="24"/>
          <w:szCs w:val="24"/>
        </w:rPr>
      </w:pPr>
    </w:p>
    <w:p w:rsidR="00DA3BA3" w:rsidRDefault="00DA3BA3" w:rsidP="00DA3BA3">
      <w:pPr>
        <w:spacing w:line="480" w:lineRule="auto"/>
        <w:rPr>
          <w:rFonts w:ascii="Times New Roman" w:hAnsi="Times New Roman" w:cs="Times New Roman"/>
          <w:sz w:val="24"/>
          <w:szCs w:val="24"/>
        </w:rPr>
      </w:pPr>
    </w:p>
    <w:p w:rsidR="00DA3BA3" w:rsidRDefault="00DA3BA3" w:rsidP="00DA3BA3">
      <w:pPr>
        <w:spacing w:line="480" w:lineRule="auto"/>
        <w:rPr>
          <w:rFonts w:ascii="Times New Roman" w:hAnsi="Times New Roman" w:cs="Times New Roman"/>
          <w:sz w:val="24"/>
          <w:szCs w:val="24"/>
        </w:rPr>
      </w:pPr>
    </w:p>
    <w:p w:rsidR="00B04166" w:rsidRPr="00400A91" w:rsidRDefault="00B04166" w:rsidP="00DA3BA3">
      <w:pPr>
        <w:spacing w:line="480" w:lineRule="auto"/>
        <w:jc w:val="center"/>
        <w:rPr>
          <w:rFonts w:ascii="Times New Roman" w:hAnsi="Times New Roman" w:cs="Times New Roman"/>
          <w:sz w:val="24"/>
          <w:szCs w:val="24"/>
        </w:rPr>
      </w:pPr>
      <w:r w:rsidRPr="00400A91">
        <w:rPr>
          <w:rFonts w:ascii="Times New Roman" w:hAnsi="Times New Roman" w:cs="Times New Roman"/>
          <w:sz w:val="24"/>
          <w:szCs w:val="24"/>
        </w:rPr>
        <w:lastRenderedPageBreak/>
        <w:t>Works cited.</w:t>
      </w:r>
    </w:p>
    <w:p w:rsidR="00773601" w:rsidRPr="00400A91" w:rsidRDefault="00B04166" w:rsidP="00DA3BA3">
      <w:pPr>
        <w:spacing w:line="480" w:lineRule="auto"/>
        <w:ind w:left="720" w:hanging="720"/>
        <w:rPr>
          <w:rFonts w:ascii="Times New Roman" w:hAnsi="Times New Roman" w:cs="Times New Roman"/>
          <w:sz w:val="24"/>
          <w:szCs w:val="24"/>
        </w:rPr>
      </w:pPr>
      <w:r w:rsidRPr="00400A91">
        <w:rPr>
          <w:rFonts w:ascii="Times New Roman" w:hAnsi="Times New Roman" w:cs="Times New Roman"/>
          <w:sz w:val="24"/>
          <w:szCs w:val="24"/>
        </w:rPr>
        <w:t>Solomon</w:t>
      </w:r>
      <w:r w:rsidR="002C7912">
        <w:rPr>
          <w:rFonts w:ascii="Times New Roman" w:hAnsi="Times New Roman" w:cs="Times New Roman"/>
          <w:sz w:val="24"/>
          <w:szCs w:val="24"/>
        </w:rPr>
        <w:t>, Andrew.</w:t>
      </w:r>
      <w:r w:rsidRPr="00400A91">
        <w:rPr>
          <w:rFonts w:ascii="Times New Roman" w:hAnsi="Times New Roman" w:cs="Times New Roman"/>
          <w:sz w:val="24"/>
          <w:szCs w:val="24"/>
        </w:rPr>
        <w:t xml:space="preserve"> How the Worst Moments in Our Lives Make Us Who We Are? </w:t>
      </w:r>
      <w:r w:rsidRPr="00DA3BA3">
        <w:rPr>
          <w:rFonts w:ascii="Times New Roman" w:hAnsi="Times New Roman" w:cs="Times New Roman"/>
          <w:i/>
          <w:sz w:val="24"/>
          <w:szCs w:val="24"/>
        </w:rPr>
        <w:t>TED Talk.</w:t>
      </w:r>
      <w:r w:rsidRPr="00400A91">
        <w:rPr>
          <w:rFonts w:ascii="Times New Roman" w:hAnsi="Times New Roman" w:cs="Times New Roman"/>
          <w:sz w:val="24"/>
          <w:szCs w:val="24"/>
        </w:rPr>
        <w:t xml:space="preserve"> (2014). Retrieved from.</w:t>
      </w:r>
      <w:hyperlink r:id="rId6" w:history="1">
        <w:r w:rsidR="008A49B3" w:rsidRPr="00400A91">
          <w:rPr>
            <w:rStyle w:val="Hyperlink"/>
            <w:rFonts w:ascii="Times New Roman" w:hAnsi="Times New Roman" w:cs="Times New Roman"/>
            <w:sz w:val="24"/>
            <w:szCs w:val="24"/>
          </w:rPr>
          <w:t>https://www.ted.com/talks/andrew_solomon_how_the_worst_moments_in_our_lives_make_us_who_we_are?language=en</w:t>
        </w:r>
      </w:hyperlink>
    </w:p>
    <w:p w:rsidR="008A49B3" w:rsidRPr="00400A91" w:rsidRDefault="008A49B3" w:rsidP="00DA3BA3">
      <w:pPr>
        <w:spacing w:line="480" w:lineRule="auto"/>
        <w:ind w:left="720" w:hanging="720"/>
        <w:rPr>
          <w:rFonts w:ascii="Times New Roman" w:hAnsi="Times New Roman" w:cs="Times New Roman"/>
          <w:sz w:val="24"/>
          <w:szCs w:val="24"/>
        </w:rPr>
      </w:pPr>
      <w:r w:rsidRPr="00400A91">
        <w:rPr>
          <w:rFonts w:ascii="Times New Roman" w:hAnsi="Times New Roman" w:cs="Times New Roman"/>
          <w:sz w:val="24"/>
          <w:szCs w:val="24"/>
        </w:rPr>
        <w:t xml:space="preserve">Hicks, Stephen. Postmodernism. </w:t>
      </w:r>
      <w:r w:rsidRPr="00DA3BA3">
        <w:rPr>
          <w:rFonts w:ascii="Times New Roman" w:hAnsi="Times New Roman" w:cs="Times New Roman"/>
          <w:i/>
          <w:sz w:val="24"/>
          <w:szCs w:val="24"/>
        </w:rPr>
        <w:t>CEE Video Channel.</w:t>
      </w:r>
      <w:r w:rsidRPr="00400A91">
        <w:rPr>
          <w:rFonts w:ascii="Times New Roman" w:hAnsi="Times New Roman" w:cs="Times New Roman"/>
          <w:sz w:val="24"/>
          <w:szCs w:val="24"/>
        </w:rPr>
        <w:t xml:space="preserve"> (2010). Retrieved from. </w:t>
      </w:r>
      <w:hyperlink r:id="rId7" w:history="1">
        <w:r w:rsidRPr="00400A91">
          <w:rPr>
            <w:rStyle w:val="Hyperlink"/>
            <w:rFonts w:ascii="Times New Roman" w:hAnsi="Times New Roman" w:cs="Times New Roman"/>
            <w:sz w:val="24"/>
            <w:szCs w:val="24"/>
          </w:rPr>
          <w:t>https://www.youtube.com/watch?v=ewzzXSD3FBg</w:t>
        </w:r>
      </w:hyperlink>
    </w:p>
    <w:p w:rsidR="008A49B3" w:rsidRDefault="008A49B3" w:rsidP="00DA3BA3">
      <w:pPr>
        <w:pStyle w:val="Bibliography"/>
        <w:spacing w:line="480" w:lineRule="auto"/>
        <w:ind w:left="720" w:hanging="720"/>
        <w:rPr>
          <w:rFonts w:cs="Times New Roman"/>
          <w:noProof/>
        </w:rPr>
      </w:pPr>
      <w:r w:rsidRPr="00400A91">
        <w:rPr>
          <w:rFonts w:cs="Times New Roman"/>
          <w:noProof/>
        </w:rPr>
        <w:t xml:space="preserve">Jacobus, Lee.&amp; David, Martin. Humanities through the Arts. New York City: </w:t>
      </w:r>
      <w:r w:rsidRPr="00DA3BA3">
        <w:rPr>
          <w:rFonts w:cs="Times New Roman"/>
          <w:i/>
          <w:noProof/>
        </w:rPr>
        <w:t>McGraw -</w:t>
      </w:r>
      <w:r w:rsidRPr="00400A91">
        <w:rPr>
          <w:rFonts w:cs="Times New Roman"/>
          <w:noProof/>
        </w:rPr>
        <w:t xml:space="preserve"> Hill, 1974.</w:t>
      </w:r>
    </w:p>
    <w:p w:rsidR="00DA3BA3" w:rsidRDefault="00DA3BA3" w:rsidP="00DA3BA3"/>
    <w:p w:rsidR="00DA3BA3" w:rsidRPr="00DA3BA3" w:rsidRDefault="00DA3BA3" w:rsidP="00DA3BA3"/>
    <w:p w:rsidR="00627807" w:rsidRPr="00400A91" w:rsidRDefault="00627807" w:rsidP="00454CFE">
      <w:pPr>
        <w:spacing w:line="480" w:lineRule="auto"/>
        <w:ind w:firstLine="720"/>
        <w:rPr>
          <w:rFonts w:ascii="Times New Roman" w:hAnsi="Times New Roman" w:cs="Times New Roman"/>
          <w:sz w:val="24"/>
          <w:szCs w:val="24"/>
        </w:rPr>
      </w:pPr>
      <w:bookmarkStart w:id="0" w:name="_GoBack"/>
      <w:bookmarkEnd w:id="0"/>
    </w:p>
    <w:sectPr w:rsidR="00627807" w:rsidRPr="00400A91" w:rsidSect="00422653">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500C" w:rsidRDefault="00DF500C" w:rsidP="00627807">
      <w:pPr>
        <w:spacing w:after="0" w:line="240" w:lineRule="auto"/>
      </w:pPr>
      <w:r>
        <w:separator/>
      </w:r>
    </w:p>
  </w:endnote>
  <w:endnote w:type="continuationSeparator" w:id="1">
    <w:p w:rsidR="00DF500C" w:rsidRDefault="00DF500C" w:rsidP="006278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500C" w:rsidRDefault="00DF500C" w:rsidP="00627807">
      <w:pPr>
        <w:spacing w:after="0" w:line="240" w:lineRule="auto"/>
      </w:pPr>
      <w:r>
        <w:separator/>
      </w:r>
    </w:p>
  </w:footnote>
  <w:footnote w:type="continuationSeparator" w:id="1">
    <w:p w:rsidR="00DF500C" w:rsidRDefault="00DF500C" w:rsidP="006278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807" w:rsidRDefault="00627807">
    <w:pPr>
      <w:pStyle w:val="Header"/>
    </w:pPr>
    <w:r>
      <w:tab/>
    </w:r>
    <w:r>
      <w:tab/>
    </w:r>
    <w:sdt>
      <w:sdtPr>
        <w:id w:val="-367075830"/>
        <w:docPartObj>
          <w:docPartGallery w:val="Page Numbers (Top of Page)"/>
          <w:docPartUnique/>
        </w:docPartObj>
      </w:sdtPr>
      <w:sdtEndPr>
        <w:rPr>
          <w:rFonts w:ascii="Times New Roman" w:hAnsi="Times New Roman" w:cs="Times New Roman"/>
          <w:noProof/>
          <w:sz w:val="24"/>
          <w:szCs w:val="24"/>
        </w:rPr>
      </w:sdtEndPr>
      <w:sdtContent>
        <w:r w:rsidR="00536D04" w:rsidRPr="00627807">
          <w:rPr>
            <w:rFonts w:ascii="Times New Roman" w:hAnsi="Times New Roman" w:cs="Times New Roman"/>
            <w:sz w:val="24"/>
            <w:szCs w:val="24"/>
          </w:rPr>
          <w:t xml:space="preserve">Surname </w:t>
        </w:r>
        <w:r w:rsidR="00982D34" w:rsidRPr="00627807">
          <w:rPr>
            <w:rFonts w:ascii="Times New Roman" w:hAnsi="Times New Roman" w:cs="Times New Roman"/>
            <w:sz w:val="24"/>
            <w:szCs w:val="24"/>
          </w:rPr>
          <w:fldChar w:fldCharType="begin"/>
        </w:r>
        <w:r w:rsidRPr="00627807">
          <w:rPr>
            <w:rFonts w:ascii="Times New Roman" w:hAnsi="Times New Roman" w:cs="Times New Roman"/>
            <w:sz w:val="24"/>
            <w:szCs w:val="24"/>
          </w:rPr>
          <w:instrText xml:space="preserve"> PAGE   \* MERGEFORMAT </w:instrText>
        </w:r>
        <w:r w:rsidR="00982D34" w:rsidRPr="00627807">
          <w:rPr>
            <w:rFonts w:ascii="Times New Roman" w:hAnsi="Times New Roman" w:cs="Times New Roman"/>
            <w:sz w:val="24"/>
            <w:szCs w:val="24"/>
          </w:rPr>
          <w:fldChar w:fldCharType="separate"/>
        </w:r>
        <w:r w:rsidR="00536D04">
          <w:rPr>
            <w:rFonts w:ascii="Times New Roman" w:hAnsi="Times New Roman" w:cs="Times New Roman"/>
            <w:noProof/>
            <w:sz w:val="24"/>
            <w:szCs w:val="24"/>
          </w:rPr>
          <w:t>6</w:t>
        </w:r>
        <w:r w:rsidR="00982D34" w:rsidRPr="00627807">
          <w:rPr>
            <w:rFonts w:ascii="Times New Roman" w:hAnsi="Times New Roman" w:cs="Times New Roman"/>
            <w:noProof/>
            <w:sz w:val="24"/>
            <w:szCs w:val="24"/>
          </w:rPr>
          <w:fldChar w:fldCharType="end"/>
        </w:r>
      </w:sdtContent>
    </w:sdt>
  </w:p>
  <w:p w:rsidR="00627807" w:rsidRDefault="0062780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27807"/>
    <w:rsid w:val="0004241F"/>
    <w:rsid w:val="00074C86"/>
    <w:rsid w:val="000E722D"/>
    <w:rsid w:val="00110362"/>
    <w:rsid w:val="00114261"/>
    <w:rsid w:val="001434AE"/>
    <w:rsid w:val="00214069"/>
    <w:rsid w:val="002C7912"/>
    <w:rsid w:val="003602F7"/>
    <w:rsid w:val="00360325"/>
    <w:rsid w:val="00400A91"/>
    <w:rsid w:val="00403C07"/>
    <w:rsid w:val="00422653"/>
    <w:rsid w:val="00454CFE"/>
    <w:rsid w:val="00536D04"/>
    <w:rsid w:val="0061524D"/>
    <w:rsid w:val="00627807"/>
    <w:rsid w:val="00640EC1"/>
    <w:rsid w:val="006640F6"/>
    <w:rsid w:val="00667E17"/>
    <w:rsid w:val="00676B59"/>
    <w:rsid w:val="00773601"/>
    <w:rsid w:val="007E4065"/>
    <w:rsid w:val="008A49B3"/>
    <w:rsid w:val="008C17A5"/>
    <w:rsid w:val="00921FC1"/>
    <w:rsid w:val="00924D92"/>
    <w:rsid w:val="0095698D"/>
    <w:rsid w:val="00982D34"/>
    <w:rsid w:val="00A411A3"/>
    <w:rsid w:val="00A72069"/>
    <w:rsid w:val="00B04166"/>
    <w:rsid w:val="00B3289E"/>
    <w:rsid w:val="00B36103"/>
    <w:rsid w:val="00BE2B44"/>
    <w:rsid w:val="00BE508D"/>
    <w:rsid w:val="00C50FDF"/>
    <w:rsid w:val="00CA0F91"/>
    <w:rsid w:val="00CB5601"/>
    <w:rsid w:val="00CD4AB1"/>
    <w:rsid w:val="00D54AA3"/>
    <w:rsid w:val="00D66A34"/>
    <w:rsid w:val="00DA3BA3"/>
    <w:rsid w:val="00DE5D60"/>
    <w:rsid w:val="00DF500C"/>
    <w:rsid w:val="00EA61BF"/>
    <w:rsid w:val="00F41D0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6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78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7807"/>
  </w:style>
  <w:style w:type="paragraph" w:styleId="Footer">
    <w:name w:val="footer"/>
    <w:basedOn w:val="Normal"/>
    <w:link w:val="FooterChar"/>
    <w:uiPriority w:val="99"/>
    <w:unhideWhenUsed/>
    <w:rsid w:val="006278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7807"/>
  </w:style>
  <w:style w:type="character" w:styleId="Hyperlink">
    <w:name w:val="Hyperlink"/>
    <w:basedOn w:val="DefaultParagraphFont"/>
    <w:uiPriority w:val="99"/>
    <w:semiHidden/>
    <w:unhideWhenUsed/>
    <w:rsid w:val="008A49B3"/>
    <w:rPr>
      <w:color w:val="0000FF"/>
      <w:u w:val="single"/>
    </w:rPr>
  </w:style>
  <w:style w:type="paragraph" w:styleId="Bibliography">
    <w:name w:val="Bibliography"/>
    <w:basedOn w:val="Normal"/>
    <w:next w:val="Normal"/>
    <w:uiPriority w:val="37"/>
    <w:unhideWhenUsed/>
    <w:rsid w:val="008A49B3"/>
    <w:rPr>
      <w:rFonts w:ascii="Times New Roman" w:hAnsi="Times New Roman" w:cstheme="majorBidi"/>
      <w:color w:val="000000" w:themeColor="text1"/>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ewzzXSD3FB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andrew_solomon_how_the_worst_moments_in_our_lives_make_us_who_we_are?language=e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1071</Words>
  <Characters>6108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2019-06-28T12:26:00Z</dcterms:created>
  <dcterms:modified xsi:type="dcterms:W3CDTF">2019-06-28T12:26:00Z</dcterms:modified>
</cp:coreProperties>
</file>